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b/>
          <w:bCs/>
          <w:i/>
          <w:iCs/>
          <w:sz w:val="32"/>
        </w:rPr>
      </w:pPr>
    </w:p>
    <w:p>
      <w:pPr>
        <w:jc w:val="left"/>
        <w:rPr>
          <w:rFonts w:eastAsia="黑体"/>
          <w:b/>
          <w:bCs/>
          <w:i/>
          <w:iCs/>
          <w:sz w:val="36"/>
        </w:rPr>
      </w:pPr>
      <w:r>
        <w:rPr>
          <w:rFonts w:hint="eastAsia" w:eastAsia="黑体"/>
          <w:b/>
          <w:bCs/>
          <w:i/>
          <w:iCs/>
          <w:sz w:val="32"/>
        </w:rPr>
        <w:t>全国首批国家示范性高等职业院校</w:t>
      </w:r>
    </w:p>
    <w:p>
      <w:r>
        <w:rPr>
          <w:rFonts w:hint="eastAsia"/>
          <w:snapToGrid/>
        </w:rPr>
        <w:drawing>
          <wp:inline distT="0" distB="0" distL="0" distR="0">
            <wp:extent cx="6648450" cy="1289685"/>
            <wp:effectExtent l="0" t="0" r="0" b="5715"/>
            <wp:docPr id="2" name="图片 2" descr="中英文横排组合最终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英文横排组合最终稿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28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548DD4"/>
          <w:sz w:val="52"/>
          <w:szCs w:val="52"/>
        </w:rPr>
      </w:pPr>
      <w:r>
        <w:rPr>
          <w:rFonts w:hint="eastAsia" w:ascii="华文行楷" w:eastAsia="华文行楷"/>
          <w:b/>
          <w:color w:val="548DD4"/>
          <w:sz w:val="72"/>
          <w:szCs w:val="72"/>
        </w:rPr>
        <w:t>20</w:t>
      </w:r>
      <w:r>
        <w:rPr>
          <w:rFonts w:hint="eastAsia" w:ascii="华文行楷" w:eastAsia="华文行楷"/>
          <w:b/>
          <w:color w:val="548DD4"/>
          <w:sz w:val="72"/>
          <w:szCs w:val="72"/>
          <w:lang w:val="en-US" w:eastAsia="zh-CN"/>
        </w:rPr>
        <w:t>21</w:t>
      </w:r>
      <w:r>
        <w:rPr>
          <w:rFonts w:hint="eastAsia" w:ascii="华文行楷" w:eastAsia="华文行楷"/>
          <w:b/>
          <w:color w:val="548DD4"/>
          <w:sz w:val="72"/>
          <w:szCs w:val="72"/>
        </w:rPr>
        <w:t>届毕业生就业推(自)荐书</w:t>
      </w:r>
    </w:p>
    <w:p>
      <w:pPr>
        <w:ind w:left="106" w:leftChars="38" w:firstLine="521" w:firstLineChars="237"/>
        <w:rPr>
          <w:sz w:val="22"/>
          <w:u w:val="single"/>
        </w:rPr>
      </w:pPr>
    </w:p>
    <w:p>
      <w:pPr>
        <w:pStyle w:val="7"/>
        <w:adjustRightInd w:val="0"/>
        <w:snapToGrid w:val="0"/>
        <w:jc w:val="center"/>
        <w:rPr>
          <w:rFonts w:ascii="隶书" w:eastAsia="隶书"/>
          <w:b/>
          <w:bCs/>
          <w:color w:val="000000"/>
          <w:sz w:val="36"/>
          <w:szCs w:val="36"/>
        </w:rPr>
      </w:pPr>
      <w:r>
        <w:drawing>
          <wp:inline distT="0" distB="0" distL="114300" distR="114300">
            <wp:extent cx="6576060" cy="2979420"/>
            <wp:effectExtent l="0" t="0" r="1524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800" w:lineRule="exact"/>
        <w:ind w:firstLine="1280" w:firstLineChars="400"/>
        <w:rPr>
          <w:sz w:val="32"/>
          <w:szCs w:val="32"/>
        </w:rPr>
      </w:pPr>
    </w:p>
    <w:p>
      <w:pPr>
        <w:spacing w:line="800" w:lineRule="exact"/>
        <w:ind w:firstLine="1280" w:firstLineChars="400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姓 名：</w:t>
      </w:r>
      <w:r>
        <w:rPr>
          <w:rFonts w:hint="eastAsia"/>
          <w:sz w:val="32"/>
          <w:szCs w:val="32"/>
          <w:u w:val="single"/>
        </w:rPr>
        <w:t xml:space="preserve">                  </w:t>
      </w:r>
      <w:r>
        <w:rPr>
          <w:rFonts w:hint="eastAsia"/>
          <w:sz w:val="32"/>
          <w:szCs w:val="32"/>
        </w:rPr>
        <w:t xml:space="preserve">  学 院：</w:t>
      </w:r>
      <w:r>
        <w:rPr>
          <w:rFonts w:hint="eastAsia"/>
          <w:sz w:val="32"/>
          <w:szCs w:val="32"/>
          <w:u w:val="single"/>
        </w:rPr>
        <w:t xml:space="preserve">                  </w:t>
      </w:r>
    </w:p>
    <w:p>
      <w:pPr>
        <w:spacing w:line="800" w:lineRule="exact"/>
        <w:ind w:firstLine="1280" w:firstLineChars="400"/>
        <w:rPr>
          <w:sz w:val="32"/>
          <w:szCs w:val="32"/>
        </w:rPr>
      </w:pPr>
      <w:r>
        <w:rPr>
          <w:rFonts w:hint="eastAsia"/>
          <w:sz w:val="32"/>
          <w:szCs w:val="32"/>
        </w:rPr>
        <w:t>学 号：</w:t>
      </w:r>
      <w:r>
        <w:rPr>
          <w:rFonts w:hint="eastAsia"/>
          <w:sz w:val="32"/>
          <w:szCs w:val="32"/>
          <w:u w:val="single"/>
        </w:rPr>
        <w:t xml:space="preserve">                  </w:t>
      </w:r>
      <w:r>
        <w:rPr>
          <w:rFonts w:hint="eastAsia"/>
          <w:sz w:val="32"/>
          <w:szCs w:val="32"/>
        </w:rPr>
        <w:t xml:space="preserve">  专 业：</w:t>
      </w:r>
      <w:r>
        <w:rPr>
          <w:rFonts w:hint="eastAsia"/>
          <w:sz w:val="32"/>
          <w:szCs w:val="32"/>
          <w:u w:val="single"/>
        </w:rPr>
        <w:t xml:space="preserve">                  </w:t>
      </w:r>
    </w:p>
    <w:p>
      <w:pPr>
        <w:spacing w:line="800" w:lineRule="exact"/>
        <w:ind w:firstLine="1280" w:firstLineChars="400"/>
        <w:rPr>
          <w:sz w:val="32"/>
          <w:szCs w:val="32"/>
        </w:rPr>
      </w:pPr>
      <w:r>
        <w:rPr>
          <w:rFonts w:hint="eastAsia"/>
          <w:sz w:val="32"/>
          <w:szCs w:val="32"/>
        </w:rPr>
        <w:t>电 话：</w:t>
      </w:r>
      <w:r>
        <w:rPr>
          <w:rFonts w:hint="eastAsia"/>
          <w:sz w:val="32"/>
          <w:szCs w:val="32"/>
          <w:u w:val="single"/>
        </w:rPr>
        <w:t xml:space="preserve">                  </w:t>
      </w:r>
      <w:r>
        <w:rPr>
          <w:rFonts w:hint="eastAsia"/>
          <w:sz w:val="32"/>
          <w:szCs w:val="32"/>
        </w:rPr>
        <w:t xml:space="preserve">  邮 箱：</w:t>
      </w:r>
      <w:r>
        <w:rPr>
          <w:rFonts w:hint="eastAsia"/>
          <w:sz w:val="32"/>
          <w:szCs w:val="32"/>
          <w:u w:val="single"/>
        </w:rPr>
        <w:t xml:space="preserve">                  </w:t>
      </w:r>
    </w:p>
    <w:p>
      <w:pPr>
        <w:pStyle w:val="7"/>
        <w:adjustRightInd w:val="0"/>
        <w:snapToGrid w:val="0"/>
        <w:ind w:leftChars="-128" w:hanging="358" w:hangingChars="99"/>
        <w:jc w:val="center"/>
        <w:rPr>
          <w:rFonts w:ascii="隶书" w:eastAsia="隶书"/>
          <w:b/>
          <w:bCs/>
          <w:color w:val="000000"/>
          <w:sz w:val="36"/>
          <w:szCs w:val="36"/>
        </w:rPr>
      </w:pPr>
    </w:p>
    <w:p>
      <w:pPr>
        <w:pStyle w:val="7"/>
        <w:adjustRightInd w:val="0"/>
        <w:snapToGrid w:val="0"/>
        <w:ind w:leftChars="-128" w:hanging="358" w:hangingChars="99"/>
        <w:jc w:val="center"/>
        <w:rPr>
          <w:rFonts w:ascii="隶书" w:eastAsia="隶书"/>
          <w:b/>
          <w:bCs/>
          <w:color w:val="000000"/>
          <w:sz w:val="36"/>
          <w:szCs w:val="36"/>
        </w:rPr>
      </w:pPr>
    </w:p>
    <w:p>
      <w:pPr>
        <w:adjustRightInd w:val="0"/>
        <w:snapToGrid w:val="0"/>
        <w:jc w:val="center"/>
        <w:rPr>
          <w:rFonts w:hint="eastAsia" w:eastAsia="隶书"/>
          <w:b/>
          <w:bCs/>
          <w:color w:val="000000"/>
          <w:sz w:val="36"/>
          <w:szCs w:val="32"/>
        </w:rPr>
      </w:pPr>
      <w:r>
        <w:rPr>
          <w:rFonts w:hint="eastAsia" w:eastAsia="隶书"/>
          <w:b/>
          <w:bCs/>
          <w:color w:val="000000"/>
          <w:sz w:val="36"/>
          <w:szCs w:val="32"/>
        </w:rPr>
        <w:t>学  院  概  况</w:t>
      </w:r>
    </w:p>
    <w:p>
      <w:pPr>
        <w:numPr>
          <w:numId w:val="0"/>
        </w:numPr>
        <w:spacing w:line="440" w:lineRule="exact"/>
        <w:ind w:firstLine="480" w:firstLineChars="20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重庆工业职业技术学院是经重庆市人民政府批准、教育部备案、独立设置的全日制公办普通高等院校。学校主要为装备制造、汽车、电子信息和现代服务业培养具有良好道德品质、勇于开拓创新、就业创业能力强的应用型、复合型、创新型高素质高技能人才。学校是全国首批28所国家示范性高职院校，首批国家“十三五”产教融合发展工程规划项目学校，重庆市优质高等职业院校项目建设单位。</w:t>
      </w:r>
    </w:p>
    <w:p>
      <w:pPr>
        <w:numPr>
          <w:numId w:val="0"/>
        </w:numPr>
        <w:spacing w:line="440" w:lineRule="exact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  <w:lang w:val="en-US" w:eastAsia="zh-CN"/>
        </w:rPr>
        <w:t xml:space="preserve">    </w:t>
      </w:r>
      <w:r>
        <w:rPr>
          <w:rFonts w:hint="eastAsia" w:ascii="楷体" w:hAnsi="楷体" w:eastAsia="楷体"/>
          <w:sz w:val="24"/>
        </w:rPr>
        <w:t>校于1956年建校，已有64年的办学历史，先后为国家和社会培养了各类专业人才12万余人。</w:t>
      </w:r>
    </w:p>
    <w:p>
      <w:pPr>
        <w:numPr>
          <w:numId w:val="0"/>
        </w:numPr>
        <w:spacing w:line="440" w:lineRule="exact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占地面积约1365.9亩，建筑面积约31.2万平方米。</w:t>
      </w:r>
    </w:p>
    <w:p>
      <w:pPr>
        <w:numPr>
          <w:numId w:val="0"/>
        </w:numPr>
        <w:spacing w:line="440" w:lineRule="exact"/>
        <w:ind w:firstLine="480" w:firstLineChars="20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教职员工790人，其中专任教师595人，正高职称70人，副高以上职称154人，专任教师中具有硕士学位以上358人，其中博士66人，双师型教师476人，聘请企业、行业的管理人员、专业技术人员和高技能人才的兼职师资队伍412人。</w:t>
      </w:r>
    </w:p>
    <w:p>
      <w:pPr>
        <w:numPr>
          <w:numId w:val="0"/>
        </w:numPr>
        <w:spacing w:line="440" w:lineRule="exact"/>
        <w:ind w:firstLine="480" w:firstLineChars="2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二级学院和教学单位11个、招生专业52个。其中，国家示范专业等国家级专业16个，市级骨干专业等市级专业14个，现有全日制在校学生15000余人。</w:t>
      </w:r>
    </w:p>
    <w:p>
      <w:pPr>
        <w:numPr>
          <w:numId w:val="0"/>
        </w:numPr>
        <w:spacing w:line="440" w:lineRule="exact"/>
        <w:ind w:firstLine="480" w:firstLineChars="200"/>
        <w:rPr>
          <w:rFonts w:hint="eastAsia" w:ascii="楷体" w:hAnsi="楷体" w:eastAsia="楷体"/>
          <w:sz w:val="24"/>
        </w:rPr>
      </w:pPr>
      <w:bookmarkStart w:id="0" w:name="_GoBack"/>
      <w:bookmarkEnd w:id="0"/>
    </w:p>
    <w:p>
      <w:pPr>
        <w:adjustRightInd w:val="0"/>
        <w:snapToGrid w:val="0"/>
        <w:jc w:val="center"/>
        <w:rPr>
          <w:rFonts w:hint="eastAsia" w:eastAsia="隶书"/>
          <w:b/>
          <w:bCs/>
          <w:color w:val="000000"/>
          <w:sz w:val="20"/>
          <w:szCs w:val="18"/>
        </w:rPr>
      </w:pPr>
      <w:r>
        <w:rPr>
          <w:rFonts w:hint="eastAsia" w:eastAsia="隶书"/>
          <w:b/>
          <w:bCs/>
          <w:color w:val="000000"/>
          <w:sz w:val="36"/>
          <w:szCs w:val="32"/>
        </w:rPr>
        <w:t>学院开设专业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  <w:lang w:eastAsia="zh-CN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</w:rPr>
        <w:t>机械工程与自动化学院：</w:t>
      </w:r>
      <w:r>
        <w:rPr>
          <w:rFonts w:hint="eastAsia" w:ascii="楷体" w:hAnsi="楷体" w:eastAsia="楷体"/>
          <w:sz w:val="24"/>
        </w:rPr>
        <w:t>电气自动化技术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工业机器人技术、机械设计与制造、</w:t>
      </w:r>
      <w:r>
        <w:rPr>
          <w:rFonts w:hint="eastAsia" w:ascii="楷体" w:hAnsi="楷体" w:eastAsia="楷体"/>
          <w:sz w:val="24"/>
          <w:lang w:eastAsia="zh-CN"/>
        </w:rPr>
        <w:t>机械设计制造类、</w:t>
      </w:r>
    </w:p>
    <w:p>
      <w:pPr>
        <w:numPr>
          <w:ilvl w:val="0"/>
          <w:numId w:val="0"/>
        </w:numPr>
        <w:spacing w:line="440" w:lineRule="exact"/>
        <w:ind w:firstLine="2640" w:firstLineChars="11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模具设计与制造、数控技术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智能控制技术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焊接技术与自动化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</w:rPr>
        <w:t>车辆工程学院：</w:t>
      </w:r>
      <w:r>
        <w:rPr>
          <w:rFonts w:hint="eastAsia" w:ascii="楷体" w:hAnsi="楷体" w:eastAsia="楷体"/>
          <w:sz w:val="24"/>
        </w:rPr>
        <w:t>工程机械运用与维护、汽车电子技术、汽车营销与服务、汽车检测与维修技术、</w:t>
      </w:r>
    </w:p>
    <w:p>
      <w:pPr>
        <w:numPr>
          <w:ilvl w:val="0"/>
          <w:numId w:val="0"/>
        </w:numPr>
        <w:spacing w:line="440" w:lineRule="exact"/>
        <w:ind w:firstLine="1680" w:firstLineChars="7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汽车车身维修技术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新能源汽车技术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</w:rPr>
        <w:t>轨道交通与航空服务学院：</w:t>
      </w:r>
      <w:r>
        <w:rPr>
          <w:rFonts w:hint="eastAsia" w:ascii="楷体" w:hAnsi="楷体" w:eastAsia="楷体"/>
          <w:sz w:val="24"/>
        </w:rPr>
        <w:t>城市轨道交通机电技术、机电设备维修与管理、机电一体化技术、</w:t>
      </w:r>
    </w:p>
    <w:p>
      <w:pPr>
        <w:numPr>
          <w:ilvl w:val="0"/>
          <w:numId w:val="0"/>
        </w:numPr>
        <w:spacing w:line="440" w:lineRule="exact"/>
        <w:ind w:firstLine="2880" w:firstLineChars="12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航空物流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空中乘务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铁道机车车辆制造与维护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</w:rPr>
        <w:t>电子与物联网工程学院：</w:t>
      </w:r>
      <w:r>
        <w:rPr>
          <w:rFonts w:hint="eastAsia" w:ascii="楷体" w:hAnsi="楷体" w:eastAsia="楷体"/>
          <w:sz w:val="24"/>
        </w:rPr>
        <w:t>计算机应用技术、应用电子技术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物联网应用技术、移动互联应用技术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  <w:lang w:eastAsia="zh-CN"/>
        </w:rPr>
        <w:t>人工智能与大数据学院：</w:t>
      </w:r>
      <w:r>
        <w:rPr>
          <w:rFonts w:hint="eastAsia" w:ascii="楷体" w:hAnsi="楷体" w:eastAsia="楷体"/>
          <w:sz w:val="24"/>
        </w:rPr>
        <w:t>计算机网络技术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软件技术、信息安全技术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  <w:lang w:eastAsia="zh-CN"/>
        </w:rPr>
        <w:t>建筑工程学院：</w:t>
      </w:r>
      <w:r>
        <w:rPr>
          <w:rFonts w:hint="eastAsia" w:ascii="楷体" w:hAnsi="楷体" w:eastAsia="楷体"/>
          <w:sz w:val="24"/>
        </w:rPr>
        <w:t>道路桥梁工程技术、工程测量技术、工程造价、建筑工程技术、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  <w:lang w:eastAsia="zh-CN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  <w:lang w:eastAsia="zh-CN"/>
        </w:rPr>
        <w:t>化学与制药工程学院：</w:t>
      </w:r>
      <w:r>
        <w:rPr>
          <w:rFonts w:hint="eastAsia" w:ascii="楷体" w:hAnsi="楷体" w:eastAsia="楷体"/>
          <w:sz w:val="24"/>
        </w:rPr>
        <w:t>工业分析与检验、药品生产技术、应用化工技术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药品经营与管理</w:t>
      </w:r>
      <w:r>
        <w:rPr>
          <w:rFonts w:hint="eastAsia" w:ascii="楷体" w:hAnsi="楷体" w:eastAsia="楷体"/>
          <w:sz w:val="24"/>
          <w:lang w:eastAsia="zh-CN"/>
        </w:rPr>
        <w:t>、</w:t>
      </w:r>
    </w:p>
    <w:p>
      <w:pPr>
        <w:numPr>
          <w:ilvl w:val="0"/>
          <w:numId w:val="0"/>
        </w:numPr>
        <w:spacing w:line="440" w:lineRule="exact"/>
        <w:ind w:firstLine="2400" w:firstLineChars="10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  <w:lang w:eastAsia="zh-CN"/>
        </w:rPr>
        <w:t>药品质量与安全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  <w:lang w:eastAsia="zh-CN"/>
        </w:rPr>
        <w:t>经济与管理学院：</w:t>
      </w:r>
      <w:r>
        <w:rPr>
          <w:rFonts w:hint="eastAsia" w:ascii="楷体" w:hAnsi="楷体" w:eastAsia="楷体"/>
          <w:sz w:val="24"/>
        </w:rPr>
        <w:t>会计、市场营销、资产评估与管理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物流管理、报关与国际货运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酒店管理、</w:t>
      </w:r>
    </w:p>
    <w:p>
      <w:pPr>
        <w:numPr>
          <w:ilvl w:val="0"/>
          <w:numId w:val="0"/>
        </w:numPr>
        <w:spacing w:line="440" w:lineRule="exact"/>
        <w:ind w:firstLine="1920" w:firstLineChars="8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旅游管理</w:t>
      </w:r>
      <w:r>
        <w:rPr>
          <w:rFonts w:hint="eastAsia" w:ascii="楷体" w:hAnsi="楷体" w:eastAsia="楷体"/>
          <w:sz w:val="24"/>
          <w:lang w:eastAsia="zh-CN"/>
        </w:rPr>
        <w:t>、</w:t>
      </w:r>
      <w:r>
        <w:rPr>
          <w:rFonts w:hint="eastAsia" w:ascii="楷体" w:hAnsi="楷体" w:eastAsia="楷体"/>
          <w:sz w:val="24"/>
        </w:rPr>
        <w:t>连锁经营管理、电子商务</w:t>
      </w:r>
      <w:r>
        <w:rPr>
          <w:rFonts w:hint="eastAsia" w:ascii="楷体" w:hAnsi="楷体" w:eastAsia="楷体"/>
          <w:sz w:val="24"/>
          <w:lang w:eastAsia="zh-CN"/>
        </w:rPr>
        <w:t>、财务会计类、互联网金融</w:t>
      </w:r>
    </w:p>
    <w:p>
      <w:pPr>
        <w:numPr>
          <w:ilvl w:val="0"/>
          <w:numId w:val="0"/>
        </w:numPr>
        <w:spacing w:line="440" w:lineRule="exact"/>
        <w:rPr>
          <w:rFonts w:hint="eastAsia" w:ascii="楷体" w:hAnsi="楷体" w:eastAsia="楷体"/>
          <w:sz w:val="24"/>
          <w:lang w:eastAsia="zh-CN"/>
        </w:rPr>
      </w:pPr>
      <w:r>
        <w:rPr>
          <w:rFonts w:hint="eastAsia" w:ascii="楷体_GB2312" w:hAnsi="楷体_GB2312" w:eastAsia="楷体_GB2312"/>
          <w:b/>
          <w:bCs/>
          <w:color w:val="000000"/>
          <w:sz w:val="24"/>
          <w:szCs w:val="18"/>
          <w:lang w:eastAsia="zh-CN"/>
        </w:rPr>
        <w:t>设计学院：</w:t>
      </w:r>
      <w:r>
        <w:rPr>
          <w:rFonts w:hint="eastAsia" w:ascii="楷体" w:hAnsi="楷体" w:eastAsia="楷体"/>
          <w:sz w:val="24"/>
        </w:rPr>
        <w:t>工业设计、广告设计与制作、室内装饰设计、环境艺术设计、数字媒体艺术设计</w:t>
      </w:r>
      <w:r>
        <w:rPr>
          <w:rFonts w:hint="eastAsia" w:ascii="楷体" w:hAnsi="楷体" w:eastAsia="楷体"/>
          <w:sz w:val="24"/>
          <w:lang w:eastAsia="zh-CN"/>
        </w:rPr>
        <w:t>、</w:t>
      </w:r>
    </w:p>
    <w:p>
      <w:pPr>
        <w:numPr>
          <w:ilvl w:val="0"/>
          <w:numId w:val="0"/>
        </w:numPr>
        <w:spacing w:line="440" w:lineRule="exact"/>
        <w:ind w:firstLine="1200" w:firstLineChars="50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数字媒体应用技术</w:t>
      </w:r>
    </w:p>
    <w:p>
      <w:pPr>
        <w:ind w:firstLine="1400" w:firstLineChars="500"/>
        <w:rPr>
          <w:rFonts w:hint="eastAsia" w:ascii="楷体_GB2312" w:hAnsi="楷体_GB2312" w:eastAsia="楷体_GB2312"/>
          <w:bCs/>
        </w:rPr>
      </w:pPr>
    </w:p>
    <w:p>
      <w:pPr>
        <w:ind w:firstLine="1400" w:firstLineChars="500"/>
        <w:rPr>
          <w:rFonts w:hint="eastAsia" w:ascii="楷体_GB2312" w:hAnsi="楷体_GB2312" w:eastAsia="楷体_GB2312"/>
          <w:bCs/>
        </w:rPr>
      </w:pPr>
    </w:p>
    <w:p>
      <w:pPr>
        <w:rPr>
          <w:rFonts w:hint="eastAsia" w:ascii="楷体_GB2312" w:hAnsi="楷体_GB2312" w:eastAsia="楷体_GB2312"/>
          <w:bCs/>
        </w:rPr>
      </w:pPr>
    </w:p>
    <w:p>
      <w:pPr>
        <w:pStyle w:val="7"/>
        <w:adjustRightInd w:val="0"/>
        <w:snapToGrid w:val="0"/>
        <w:ind w:left="79" w:leftChars="-128" w:hanging="437" w:hangingChars="99"/>
        <w:jc w:val="center"/>
        <w:rPr>
          <w:rFonts w:ascii="隶书" w:eastAsia="隶书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/>
          <w:b/>
          <w:kern w:val="2"/>
          <w:sz w:val="44"/>
          <w:szCs w:val="44"/>
        </w:rPr>
        <w:t>20</w:t>
      </w:r>
      <w:r>
        <w:rPr>
          <w:rFonts w:hint="eastAsia" w:ascii="Times New Roman" w:hAnsi="Times New Roman"/>
          <w:b/>
          <w:kern w:val="2"/>
          <w:sz w:val="44"/>
          <w:szCs w:val="44"/>
          <w:lang w:val="en-US" w:eastAsia="zh-CN"/>
        </w:rPr>
        <w:t>21</w:t>
      </w:r>
      <w:r>
        <w:rPr>
          <w:rFonts w:hint="eastAsia" w:ascii="Times New Roman" w:hAnsi="Times New Roman"/>
          <w:b/>
          <w:kern w:val="2"/>
          <w:sz w:val="44"/>
          <w:szCs w:val="44"/>
        </w:rPr>
        <w:t>届 毕 业 生 就 业 推 荐 (自荐) 表</w:t>
      </w:r>
    </w:p>
    <w:tbl>
      <w:tblPr>
        <w:tblStyle w:val="9"/>
        <w:tblW w:w="106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505"/>
        <w:gridCol w:w="707"/>
        <w:gridCol w:w="190"/>
        <w:gridCol w:w="993"/>
        <w:gridCol w:w="229"/>
        <w:gridCol w:w="1411"/>
        <w:gridCol w:w="706"/>
        <w:gridCol w:w="2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姓    名</w:t>
            </w:r>
          </w:p>
        </w:tc>
        <w:tc>
          <w:tcPr>
            <w:tcW w:w="2505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性</w:t>
            </w:r>
            <w:r>
              <w:rPr>
                <w:bCs/>
                <w:color w:val="000000"/>
                <w:sz w:val="28"/>
                <w:szCs w:val="28"/>
              </w:rPr>
              <w:t xml:space="preserve">    别</w:t>
            </w:r>
          </w:p>
        </w:tc>
        <w:tc>
          <w:tcPr>
            <w:tcW w:w="2346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48" w:type="dxa"/>
            <w:vMerge w:val="restart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贴相片处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2505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民</w:t>
            </w:r>
            <w:r>
              <w:rPr>
                <w:bCs/>
                <w:color w:val="000000"/>
                <w:sz w:val="28"/>
                <w:szCs w:val="28"/>
              </w:rPr>
              <w:t xml:space="preserve">    族</w:t>
            </w:r>
          </w:p>
        </w:tc>
        <w:tc>
          <w:tcPr>
            <w:tcW w:w="2346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48" w:type="dxa"/>
            <w:vMerge w:val="continue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政治面貌</w:t>
            </w:r>
          </w:p>
        </w:tc>
        <w:tc>
          <w:tcPr>
            <w:tcW w:w="2505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健康情况</w:t>
            </w:r>
          </w:p>
        </w:tc>
        <w:tc>
          <w:tcPr>
            <w:tcW w:w="2346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48" w:type="dxa"/>
            <w:vMerge w:val="continue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学</w:t>
            </w:r>
            <w:r>
              <w:rPr>
                <w:bCs/>
                <w:color w:val="000000"/>
                <w:sz w:val="28"/>
                <w:szCs w:val="28"/>
              </w:rPr>
              <w:t xml:space="preserve">    历</w:t>
            </w:r>
          </w:p>
        </w:tc>
        <w:tc>
          <w:tcPr>
            <w:tcW w:w="2505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生源地区</w:t>
            </w:r>
          </w:p>
        </w:tc>
        <w:tc>
          <w:tcPr>
            <w:tcW w:w="2346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48" w:type="dxa"/>
            <w:vMerge w:val="continue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入学时间</w:t>
            </w:r>
          </w:p>
        </w:tc>
        <w:tc>
          <w:tcPr>
            <w:tcW w:w="2505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90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修业年限</w:t>
            </w:r>
          </w:p>
        </w:tc>
        <w:tc>
          <w:tcPr>
            <w:tcW w:w="2346" w:type="dxa"/>
            <w:gridSpan w:val="3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48" w:type="dxa"/>
            <w:vMerge w:val="continue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通讯地址</w:t>
            </w:r>
          </w:p>
        </w:tc>
        <w:tc>
          <w:tcPr>
            <w:tcW w:w="8889" w:type="dxa"/>
            <w:gridSpan w:val="8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3212" w:type="dxa"/>
            <w:gridSpan w:val="2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23" w:type="dxa"/>
            <w:gridSpan w:val="4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邮政编码</w:t>
            </w:r>
          </w:p>
        </w:tc>
        <w:tc>
          <w:tcPr>
            <w:tcW w:w="2854" w:type="dxa"/>
            <w:gridSpan w:val="2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4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在校期间</w:t>
            </w:r>
          </w:p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参加社会</w:t>
            </w:r>
          </w:p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工作情况</w:t>
            </w:r>
          </w:p>
        </w:tc>
        <w:tc>
          <w:tcPr>
            <w:tcW w:w="8889" w:type="dxa"/>
            <w:gridSpan w:val="8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在校期间</w:t>
            </w:r>
          </w:p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奖惩情况</w:t>
            </w:r>
          </w:p>
        </w:tc>
        <w:tc>
          <w:tcPr>
            <w:tcW w:w="8889" w:type="dxa"/>
            <w:gridSpan w:val="8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1809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有</w:t>
            </w:r>
            <w:r>
              <w:rPr>
                <w:bCs/>
                <w:color w:val="000000"/>
                <w:sz w:val="28"/>
                <w:szCs w:val="28"/>
              </w:rPr>
              <w:t xml:space="preserve">  何</w:t>
            </w:r>
          </w:p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特  长</w:t>
            </w:r>
          </w:p>
        </w:tc>
        <w:tc>
          <w:tcPr>
            <w:tcW w:w="4624" w:type="dxa"/>
            <w:gridSpan w:val="5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17" w:type="dxa"/>
            <w:gridSpan w:val="2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外</w:t>
            </w:r>
            <w:r>
              <w:rPr>
                <w:bCs/>
                <w:color w:val="000000"/>
                <w:sz w:val="28"/>
                <w:szCs w:val="28"/>
              </w:rPr>
              <w:t xml:space="preserve">  语</w:t>
            </w:r>
          </w:p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计算机</w:t>
            </w:r>
          </w:p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水</w:t>
            </w:r>
            <w:r>
              <w:rPr>
                <w:bCs/>
                <w:color w:val="000000"/>
                <w:sz w:val="28"/>
                <w:szCs w:val="28"/>
              </w:rPr>
              <w:t xml:space="preserve">  平</w:t>
            </w:r>
          </w:p>
        </w:tc>
        <w:tc>
          <w:tcPr>
            <w:tcW w:w="2148" w:type="dxa"/>
            <w:vAlign w:val="center"/>
          </w:tcPr>
          <w:p>
            <w:pPr>
              <w:pStyle w:val="7"/>
              <w:adjustRightInd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809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  <w:p>
            <w:pPr>
              <w:jc w:val="center"/>
            </w:pPr>
            <w:r>
              <w:rPr>
                <w:rFonts w:hint="eastAsia"/>
              </w:rPr>
              <w:t>人</w:t>
            </w:r>
          </w:p>
          <w:p>
            <w:pPr>
              <w:jc w:val="center"/>
            </w:pPr>
            <w:r>
              <w:rPr>
                <w:rFonts w:hint="eastAsia"/>
              </w:rPr>
              <w:t>简</w:t>
            </w:r>
          </w:p>
          <w:p>
            <w:pPr>
              <w:jc w:val="center"/>
            </w:pPr>
            <w:r>
              <w:rPr>
                <w:rFonts w:hint="eastAsia"/>
              </w:rPr>
              <w:t>历</w:t>
            </w: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自何时起自何止</w:t>
            </w:r>
          </w:p>
        </w:tc>
        <w:tc>
          <w:tcPr>
            <w:tcW w:w="3339" w:type="dxa"/>
            <w:gridSpan w:val="4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在何处学习（工作）</w:t>
            </w:r>
          </w:p>
        </w:tc>
        <w:tc>
          <w:tcPr>
            <w:tcW w:w="214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担任何职务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809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</w:pPr>
          </w:p>
        </w:tc>
        <w:tc>
          <w:tcPr>
            <w:tcW w:w="3339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14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809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</w:pPr>
          </w:p>
        </w:tc>
        <w:tc>
          <w:tcPr>
            <w:tcW w:w="3339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14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809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</w:pPr>
          </w:p>
        </w:tc>
        <w:tc>
          <w:tcPr>
            <w:tcW w:w="3339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14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809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402" w:type="dxa"/>
            <w:gridSpan w:val="3"/>
            <w:vAlign w:val="center"/>
          </w:tcPr>
          <w:p>
            <w:pPr>
              <w:jc w:val="center"/>
            </w:pPr>
          </w:p>
        </w:tc>
        <w:tc>
          <w:tcPr>
            <w:tcW w:w="3339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14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0" w:hRule="atLeast"/>
        </w:trPr>
        <w:tc>
          <w:tcPr>
            <w:tcW w:w="180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自我鉴定</w:t>
            </w:r>
          </w:p>
        </w:tc>
        <w:tc>
          <w:tcPr>
            <w:tcW w:w="8889" w:type="dxa"/>
            <w:gridSpan w:val="8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9" w:hRule="atLeast"/>
        </w:trPr>
        <w:tc>
          <w:tcPr>
            <w:tcW w:w="180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求职意愿</w:t>
            </w:r>
          </w:p>
        </w:tc>
        <w:tc>
          <w:tcPr>
            <w:tcW w:w="8889" w:type="dxa"/>
            <w:gridSpan w:val="8"/>
            <w:vAlign w:val="center"/>
          </w:tcPr>
          <w:p>
            <w:pPr>
              <w:jc w:val="center"/>
            </w:pPr>
          </w:p>
          <w:p/>
        </w:tc>
      </w:tr>
    </w:tbl>
    <w:p/>
    <w:tbl>
      <w:tblPr>
        <w:tblStyle w:val="9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3"/>
        <w:gridCol w:w="1553"/>
        <w:gridCol w:w="1505"/>
        <w:gridCol w:w="1553"/>
        <w:gridCol w:w="1506"/>
        <w:gridCol w:w="1506"/>
        <w:gridCol w:w="1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8" w:hRule="atLeast"/>
        </w:trPr>
        <w:tc>
          <w:tcPr>
            <w:tcW w:w="1553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学院</w:t>
            </w:r>
          </w:p>
          <w:p>
            <w:pPr>
              <w:jc w:val="center"/>
            </w:pPr>
            <w:r>
              <w:rPr>
                <w:rFonts w:hint="eastAsia"/>
              </w:rPr>
              <w:t>推荐</w:t>
            </w:r>
          </w:p>
          <w:p>
            <w:pPr>
              <w:jc w:val="center"/>
            </w:pPr>
            <w:r>
              <w:rPr>
                <w:rFonts w:hint="eastAsia"/>
              </w:rPr>
              <w:t>意见</w:t>
            </w:r>
          </w:p>
        </w:tc>
        <w:tc>
          <w:tcPr>
            <w:tcW w:w="9129" w:type="dxa"/>
            <w:gridSpan w:val="6"/>
            <w:vAlign w:val="center"/>
          </w:tcPr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ind w:right="280" w:firstLine="5320" w:firstLineChars="1900"/>
              <w:jc w:val="left"/>
            </w:pPr>
            <w:r>
              <w:t>签  章：</w:t>
            </w:r>
          </w:p>
          <w:p>
            <w:pPr>
              <w:ind w:firstLine="5180" w:firstLineChars="1850"/>
              <w:jc w:val="left"/>
            </w:pPr>
            <w:r>
              <w:t xml:space="preserve">年 </w:t>
            </w:r>
            <w:r>
              <w:rPr>
                <w:rFonts w:hint="eastAsia"/>
              </w:rPr>
              <w:t xml:space="preserve">  </w:t>
            </w:r>
            <w:r>
              <w:t xml:space="preserve"> 月   </w:t>
            </w:r>
            <w:r>
              <w:rPr>
                <w:rFonts w:hint="eastAsia"/>
              </w:rPr>
              <w:t xml:space="preserve"> </w:t>
            </w:r>
            <w: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6" w:hRule="atLeast"/>
        </w:trPr>
        <w:tc>
          <w:tcPr>
            <w:tcW w:w="1553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学校</w:t>
            </w:r>
          </w:p>
          <w:p>
            <w:pPr>
              <w:jc w:val="center"/>
            </w:pPr>
            <w:r>
              <w:rPr>
                <w:rFonts w:hint="eastAsia"/>
              </w:rPr>
              <w:t>意见</w:t>
            </w:r>
          </w:p>
        </w:tc>
        <w:tc>
          <w:tcPr>
            <w:tcW w:w="155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</w:t>
            </w:r>
            <w:r>
              <w:t xml:space="preserve">  系</w:t>
            </w:r>
          </w:p>
          <w:p>
            <w:pPr>
              <w:jc w:val="center"/>
            </w:pPr>
            <w:r>
              <w:rPr>
                <w:rFonts w:hint="eastAsia"/>
              </w:rPr>
              <w:t>地</w:t>
            </w:r>
            <w:r>
              <w:t xml:space="preserve">  址</w:t>
            </w:r>
          </w:p>
        </w:tc>
        <w:tc>
          <w:tcPr>
            <w:tcW w:w="7576" w:type="dxa"/>
            <w:gridSpan w:val="5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155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5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</w:p>
        </w:tc>
        <w:tc>
          <w:tcPr>
            <w:tcW w:w="155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506" w:type="dxa"/>
            <w:vAlign w:val="center"/>
          </w:tcPr>
          <w:p>
            <w:pPr>
              <w:jc w:val="center"/>
            </w:pPr>
          </w:p>
        </w:tc>
        <w:tc>
          <w:tcPr>
            <w:tcW w:w="150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邮政编码</w:t>
            </w:r>
          </w:p>
        </w:tc>
        <w:tc>
          <w:tcPr>
            <w:tcW w:w="1506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4" w:hRule="atLeast"/>
        </w:trPr>
        <w:tc>
          <w:tcPr>
            <w:tcW w:w="155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9129" w:type="dxa"/>
            <w:gridSpan w:val="6"/>
            <w:vAlign w:val="center"/>
          </w:tcPr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ind w:firstLine="6160" w:firstLineChars="2200"/>
              <w:jc w:val="left"/>
            </w:pPr>
            <w:r>
              <w:rPr>
                <w:rFonts w:hint="eastAsia"/>
              </w:rPr>
              <w:t>（公</w:t>
            </w:r>
            <w:r>
              <w:t xml:space="preserve"> 章）</w:t>
            </w:r>
          </w:p>
          <w:p>
            <w:pPr>
              <w:ind w:firstLine="6160" w:firstLineChars="2200"/>
              <w:jc w:val="left"/>
            </w:pPr>
            <w:r>
              <w:t>年   月   日</w:t>
            </w:r>
          </w:p>
        </w:tc>
      </w:tr>
    </w:tbl>
    <w:p/>
    <w:p>
      <w:pPr>
        <w:jc w:val="center"/>
        <w:rPr>
          <w:b/>
          <w:sz w:val="21"/>
          <w:szCs w:val="21"/>
        </w:rPr>
      </w:pPr>
    </w:p>
    <w:p>
      <w:pPr>
        <w:spacing w:line="360" w:lineRule="auto"/>
        <w:jc w:val="center"/>
        <w:rPr>
          <w:b/>
          <w:sz w:val="74"/>
          <w:szCs w:val="52"/>
        </w:rPr>
      </w:pPr>
      <w:r>
        <w:rPr>
          <w:rFonts w:hint="eastAsia"/>
          <w:b/>
          <w:sz w:val="50"/>
          <w:szCs w:val="28"/>
        </w:rPr>
        <w:t>重庆工业职业技术学院</w:t>
      </w:r>
      <w:r>
        <w:rPr>
          <w:rFonts w:hint="eastAsia"/>
          <w:b/>
          <w:sz w:val="74"/>
          <w:szCs w:val="52"/>
        </w:rPr>
        <w:t xml:space="preserve"> </w:t>
      </w:r>
    </w:p>
    <w:p>
      <w:pPr>
        <w:spacing w:line="360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毕 业 生 求 职 推 荐 书</w:t>
      </w:r>
    </w:p>
    <w:p>
      <w:pPr>
        <w:adjustRightInd w:val="0"/>
        <w:snapToGrid w:val="0"/>
        <w:spacing w:line="360" w:lineRule="auto"/>
        <w:rPr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尊敬的用人单位：</w:t>
      </w:r>
    </w:p>
    <w:p>
      <w:pPr>
        <w:adjustRightInd w:val="0"/>
        <w:snapToGrid w:val="0"/>
        <w:spacing w:line="360" w:lineRule="auto"/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u w:val="single"/>
        </w:rPr>
        <w:t xml:space="preserve">         </w:t>
      </w:r>
      <w:r>
        <w:rPr>
          <w:rFonts w:hint="eastAsia"/>
          <w:sz w:val="32"/>
          <w:szCs w:val="32"/>
        </w:rPr>
        <w:t>同学是我校</w:t>
      </w:r>
      <w:r>
        <w:rPr>
          <w:rFonts w:hint="eastAsia"/>
          <w:sz w:val="32"/>
          <w:szCs w:val="32"/>
          <w:u w:val="single"/>
        </w:rPr>
        <w:t xml:space="preserve">                </w:t>
      </w:r>
      <w:r>
        <w:rPr>
          <w:rFonts w:hint="eastAsia"/>
          <w:sz w:val="32"/>
          <w:szCs w:val="32"/>
        </w:rPr>
        <w:t>学院</w:t>
      </w:r>
      <w:r>
        <w:rPr>
          <w:rFonts w:hint="eastAsia"/>
          <w:sz w:val="32"/>
          <w:szCs w:val="32"/>
          <w:u w:val="single"/>
        </w:rPr>
        <w:t xml:space="preserve">                     </w:t>
      </w:r>
      <w:r>
        <w:rPr>
          <w:rFonts w:hint="eastAsia"/>
          <w:sz w:val="32"/>
          <w:szCs w:val="32"/>
        </w:rPr>
        <w:t>专业应届毕业生，依据国家关于高等学校毕业生就业的有关规定，学校同意其求职择业，现特向贵单位推荐。</w:t>
      </w:r>
    </w:p>
    <w:p>
      <w:pPr>
        <w:pStyle w:val="2"/>
        <w:adjustRightInd w:val="0"/>
        <w:snapToGrid w:val="0"/>
        <w:spacing w:line="360" w:lineRule="auto"/>
        <w:rPr>
          <w:b/>
          <w:sz w:val="24"/>
          <w:szCs w:val="24"/>
        </w:rPr>
      </w:pPr>
    </w:p>
    <w:p>
      <w:pPr>
        <w:pStyle w:val="2"/>
        <w:adjustRightInd w:val="0"/>
        <w:snapToGrid w:val="0"/>
        <w:spacing w:line="360" w:lineRule="auto"/>
        <w:ind w:firstLine="1313" w:firstLineChars="298"/>
        <w:rPr>
          <w:rFonts w:ascii="华文新魏" w:eastAsia="华文新魏"/>
          <w:b/>
          <w:sz w:val="44"/>
          <w:szCs w:val="44"/>
        </w:rPr>
      </w:pPr>
      <w:r>
        <w:rPr>
          <w:rFonts w:hint="eastAsia" w:ascii="华文新魏" w:eastAsia="华文新魏"/>
          <w:b/>
          <w:sz w:val="44"/>
          <w:szCs w:val="44"/>
        </w:rPr>
        <w:t>此致</w:t>
      </w:r>
    </w:p>
    <w:p>
      <w:pPr>
        <w:pStyle w:val="3"/>
        <w:adjustRightInd w:val="0"/>
        <w:snapToGrid w:val="0"/>
        <w:spacing w:line="360" w:lineRule="auto"/>
        <w:ind w:left="0" w:leftChars="0"/>
        <w:rPr>
          <w:rFonts w:ascii="华文新魏" w:eastAsia="华文新魏"/>
          <w:b/>
          <w:sz w:val="44"/>
          <w:szCs w:val="44"/>
        </w:rPr>
      </w:pPr>
      <w:r>
        <w:rPr>
          <w:rFonts w:hint="eastAsia" w:ascii="华文新魏" w:eastAsia="华文新魏"/>
          <w:b/>
          <w:sz w:val="44"/>
          <w:szCs w:val="44"/>
        </w:rPr>
        <w:t>敬礼 !</w:t>
      </w:r>
    </w:p>
    <w:p>
      <w:pPr>
        <w:spacing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  </w:t>
      </w:r>
    </w:p>
    <w:p>
      <w:pPr>
        <w:spacing w:line="360" w:lineRule="auto"/>
        <w:rPr>
          <w:sz w:val="32"/>
          <w:szCs w:val="32"/>
        </w:rPr>
      </w:pPr>
    </w:p>
    <w:p>
      <w:pPr>
        <w:spacing w:line="360" w:lineRule="auto"/>
        <w:rPr>
          <w:sz w:val="32"/>
          <w:szCs w:val="32"/>
        </w:rPr>
      </w:pPr>
      <w:r>
        <w:rPr>
          <w:rFonts w:hint="eastAsia"/>
          <w:b/>
          <w:snapToGrid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274320</wp:posOffset>
                </wp:positionV>
                <wp:extent cx="1584325" cy="792480"/>
                <wp:effectExtent l="0" t="0" r="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学院</w:t>
                            </w:r>
                            <w: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（盖章）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pt;margin-top:21.6pt;height:62.4pt;width:124.75pt;z-index:251659264;mso-width-relative:page;mso-height-relative:page;" filled="f" stroked="f" coordsize="21600,21600" o:gfxdata="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HJExLVAAAACgEAAA8AAAAAAAAAAQAgAAAAIgAAAGRycy9kb3ducmV2Lnht&#10;bFBLAQIUABQAAAAIAIdO4kCBSUAd/AEAAMcDAAAOAAAAAAAAAAEAIAAAACQ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  <w:u w:val="single"/>
                        </w:rPr>
                        <w:t xml:space="preserve">       </w:t>
                      </w: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学院</w:t>
                      </w:r>
                      <w:r>
                        <w:rPr>
                          <w:rFonts w:hint="eastAsia"/>
                          <w:b/>
                          <w:sz w:val="30"/>
                          <w:szCs w:val="30"/>
                        </w:rPr>
                        <w:t>（盖章）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napToGrid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272415</wp:posOffset>
                </wp:positionV>
                <wp:extent cx="1584325" cy="792480"/>
                <wp:effectExtent l="0" t="0" r="0" b="762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54" w:hanging="354" w:hangingChars="98"/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招生就业处</w:t>
                            </w:r>
                            <w: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（盖章）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pt;margin-top:21.45pt;height:62.4pt;width:124.75pt;z-index:251660288;mso-width-relative:page;mso-height-relative:page;" filled="f" stroked="f" coordsize="21600,21600" o:gfxdata="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fSJLtkAAAAKAQAADwAAAAAAAAABACAAAAAiAAAAZHJzL2Rvd25y&#10;ZXYueG1sUEsBAhQAFAAAAAgAh07iQCzPp4r9AQAAxw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54" w:hanging="354" w:hangingChars="98"/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招生就业处</w:t>
                      </w:r>
                      <w:r>
                        <w:rPr>
                          <w:rFonts w:hint="eastAsia"/>
                          <w:b/>
                          <w:sz w:val="30"/>
                          <w:szCs w:val="30"/>
                        </w:rPr>
                        <w:t>（盖章）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w:t xml:space="preserve">     </w:t>
      </w:r>
    </w:p>
    <w:p>
      <w:pPr>
        <w:spacing w:line="360" w:lineRule="auto"/>
        <w:ind w:left="3433" w:leftChars="716" w:hanging="1428" w:hangingChars="395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Cs w:val="28"/>
        </w:rPr>
        <w:t xml:space="preserve">     </w:t>
      </w:r>
      <w:r>
        <w:rPr>
          <w:rFonts w:hint="eastAsia"/>
          <w:b/>
          <w:sz w:val="36"/>
          <w:szCs w:val="36"/>
        </w:rPr>
        <w:t xml:space="preserve">                 </w:t>
      </w:r>
    </w:p>
    <w:p>
      <w:pPr>
        <w:spacing w:line="360" w:lineRule="auto"/>
        <w:jc w:val="right"/>
        <w:rPr>
          <w:b/>
          <w:szCs w:val="28"/>
        </w:rPr>
      </w:pPr>
    </w:p>
    <w:p>
      <w:pPr>
        <w:spacing w:line="360" w:lineRule="auto"/>
        <w:ind w:right="720" w:firstLine="1247" w:firstLineChars="345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年  月  日                     年  月  日</w:t>
      </w:r>
    </w:p>
    <w:p>
      <w:r>
        <w:rPr>
          <w:rFonts w:hint="eastAsia"/>
        </w:rPr>
        <w:t>…………………………………………………………………………………………………</w:t>
      </w:r>
    </w:p>
    <w:p>
      <w:pPr>
        <w:rPr>
          <w:sz w:val="21"/>
          <w:szCs w:val="21"/>
        </w:rPr>
      </w:pPr>
    </w:p>
    <w:p>
      <w:pPr>
        <w:ind w:firstLine="281" w:firstLineChars="100"/>
        <w:rPr>
          <w:b/>
          <w:szCs w:val="28"/>
        </w:rPr>
      </w:pPr>
      <w:r>
        <w:rPr>
          <w:rFonts w:hint="eastAsia"/>
          <w:b/>
          <w:szCs w:val="28"/>
        </w:rPr>
        <w:t>地址：</w:t>
      </w:r>
      <w:r>
        <w:rPr>
          <w:rFonts w:hint="eastAsia"/>
          <w:b/>
          <w:bCs/>
          <w:szCs w:val="28"/>
        </w:rPr>
        <w:t xml:space="preserve">重庆市渝北区（空港）桃源大道1000号 </w:t>
      </w:r>
      <w:r>
        <w:rPr>
          <w:rFonts w:hint="eastAsia"/>
          <w:b/>
          <w:szCs w:val="28"/>
        </w:rPr>
        <w:t xml:space="preserve">   邮编：</w:t>
      </w:r>
      <w:r>
        <w:rPr>
          <w:rFonts w:hint="eastAsia"/>
          <w:b/>
          <w:bCs/>
          <w:szCs w:val="28"/>
        </w:rPr>
        <w:t>401120</w:t>
      </w:r>
      <w:r>
        <w:rPr>
          <w:rFonts w:hint="eastAsia"/>
          <w:b/>
          <w:szCs w:val="28"/>
        </w:rPr>
        <w:t xml:space="preserve"> </w:t>
      </w:r>
    </w:p>
    <w:p>
      <w:pPr>
        <w:ind w:firstLine="281" w:firstLineChars="100"/>
        <w:rPr>
          <w:b/>
          <w:bCs/>
          <w:iCs/>
          <w:szCs w:val="28"/>
        </w:rPr>
      </w:pPr>
      <w:r>
        <w:rPr>
          <w:rFonts w:hint="eastAsia"/>
          <w:b/>
          <w:bCs/>
          <w:szCs w:val="28"/>
        </w:rPr>
        <w:t>联系电话：</w:t>
      </w:r>
      <w:r>
        <w:rPr>
          <w:b/>
          <w:bCs/>
          <w:szCs w:val="28"/>
        </w:rPr>
        <w:t xml:space="preserve"> </w:t>
      </w:r>
      <w:r>
        <w:rPr>
          <w:rFonts w:hint="eastAsia"/>
          <w:b/>
          <w:bCs/>
          <w:szCs w:val="28"/>
        </w:rPr>
        <w:t>61879050、61879051、6187</w:t>
      </w:r>
      <w:r>
        <w:rPr>
          <w:rFonts w:hint="eastAsia"/>
          <w:b/>
          <w:bCs/>
          <w:szCs w:val="28"/>
          <w:lang w:val="en-US" w:eastAsia="zh-CN"/>
        </w:rPr>
        <w:t>9344</w:t>
      </w:r>
      <w:r>
        <w:rPr>
          <w:rFonts w:hint="eastAsia"/>
          <w:b/>
          <w:bCs/>
          <w:iCs/>
          <w:szCs w:val="28"/>
        </w:rPr>
        <w:t xml:space="preserve">  </w:t>
      </w:r>
    </w:p>
    <w:p>
      <w:pPr>
        <w:ind w:firstLine="281" w:firstLineChars="10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网址：http://</w:t>
      </w:r>
      <w:r>
        <w:fldChar w:fldCharType="begin"/>
      </w:r>
      <w:r>
        <w:instrText xml:space="preserve"> HYPERLINK "http://www.cqipc.edu.cn" </w:instrText>
      </w:r>
      <w:r>
        <w:fldChar w:fldCharType="separate"/>
      </w:r>
      <w:r>
        <w:rPr>
          <w:rStyle w:val="15"/>
          <w:rFonts w:hint="eastAsia" w:ascii="宋体" w:hAnsi="宋体" w:cs="Times New Roman"/>
          <w:b/>
          <w:bCs/>
          <w:sz w:val="28"/>
          <w:szCs w:val="28"/>
        </w:rPr>
        <w:t>www.cqipc.edu.cn</w:t>
      </w:r>
      <w:r>
        <w:rPr>
          <w:rStyle w:val="15"/>
          <w:rFonts w:hint="eastAsia" w:ascii="宋体" w:hAnsi="宋体" w:cs="Times New Roman"/>
          <w:b/>
          <w:bCs/>
          <w:sz w:val="28"/>
          <w:szCs w:val="28"/>
        </w:rPr>
        <w:fldChar w:fldCharType="end"/>
      </w:r>
      <w:r>
        <w:rPr>
          <w:rStyle w:val="15"/>
          <w:rFonts w:hint="eastAsia" w:ascii="宋体" w:hAnsi="宋体" w:cs="Times New Roman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Cs w:val="28"/>
        </w:rPr>
        <w:t xml:space="preserve">        </w:t>
      </w:r>
      <w:r>
        <w:rPr>
          <w:b/>
          <w:bCs/>
          <w:szCs w:val="28"/>
        </w:rPr>
        <w:t>E-mail</w:t>
      </w:r>
      <w:r>
        <w:rPr>
          <w:rFonts w:hint="eastAsia"/>
          <w:b/>
          <w:bCs/>
          <w:szCs w:val="28"/>
        </w:rPr>
        <w:t xml:space="preserve"> :</w:t>
      </w:r>
      <w:r>
        <w:fldChar w:fldCharType="begin"/>
      </w:r>
      <w:r>
        <w:instrText xml:space="preserve"> HYPERLINK "mailto:cqgzyzsb@163.com" </w:instrText>
      </w:r>
      <w:r>
        <w:fldChar w:fldCharType="separate"/>
      </w:r>
      <w:r>
        <w:rPr>
          <w:rStyle w:val="15"/>
          <w:rFonts w:ascii="宋体" w:hAnsi="宋体"/>
          <w:b/>
          <w:sz w:val="28"/>
          <w:szCs w:val="28"/>
        </w:rPr>
        <w:t>cqgzyzsb@163.com</w:t>
      </w:r>
      <w:r>
        <w:rPr>
          <w:rStyle w:val="15"/>
          <w:rFonts w:ascii="宋体" w:hAnsi="宋体"/>
          <w:b/>
          <w:sz w:val="28"/>
          <w:szCs w:val="28"/>
        </w:rPr>
        <w:fldChar w:fldCharType="end"/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77B"/>
    <w:rsid w:val="00007F4D"/>
    <w:rsid w:val="000405C1"/>
    <w:rsid w:val="000940F6"/>
    <w:rsid w:val="001111F0"/>
    <w:rsid w:val="00134E12"/>
    <w:rsid w:val="001653B3"/>
    <w:rsid w:val="00180C60"/>
    <w:rsid w:val="001B55C9"/>
    <w:rsid w:val="001F255B"/>
    <w:rsid w:val="002321D3"/>
    <w:rsid w:val="003E7AA3"/>
    <w:rsid w:val="00477F22"/>
    <w:rsid w:val="004A5103"/>
    <w:rsid w:val="004B6EE3"/>
    <w:rsid w:val="004D35FB"/>
    <w:rsid w:val="004F468E"/>
    <w:rsid w:val="00517C2A"/>
    <w:rsid w:val="00544292"/>
    <w:rsid w:val="005B3CD1"/>
    <w:rsid w:val="005F53EE"/>
    <w:rsid w:val="00665BD4"/>
    <w:rsid w:val="0070577C"/>
    <w:rsid w:val="007273C1"/>
    <w:rsid w:val="007A477B"/>
    <w:rsid w:val="00863743"/>
    <w:rsid w:val="008806AB"/>
    <w:rsid w:val="008A4A84"/>
    <w:rsid w:val="009B6451"/>
    <w:rsid w:val="009C70C5"/>
    <w:rsid w:val="00A24285"/>
    <w:rsid w:val="00A5706E"/>
    <w:rsid w:val="00A7243F"/>
    <w:rsid w:val="00AA486A"/>
    <w:rsid w:val="00C0678F"/>
    <w:rsid w:val="00C26B54"/>
    <w:rsid w:val="00C62F08"/>
    <w:rsid w:val="00CC1A53"/>
    <w:rsid w:val="00D37A2C"/>
    <w:rsid w:val="00DF5653"/>
    <w:rsid w:val="00E426D1"/>
    <w:rsid w:val="00E61284"/>
    <w:rsid w:val="00E74CAC"/>
    <w:rsid w:val="00E82537"/>
    <w:rsid w:val="00F94183"/>
    <w:rsid w:val="00FB425E"/>
    <w:rsid w:val="04472E4E"/>
    <w:rsid w:val="0BA24D33"/>
    <w:rsid w:val="0BD3044A"/>
    <w:rsid w:val="0CB65965"/>
    <w:rsid w:val="0DFA7860"/>
    <w:rsid w:val="12D67287"/>
    <w:rsid w:val="15164F60"/>
    <w:rsid w:val="155014A5"/>
    <w:rsid w:val="1C255EE0"/>
    <w:rsid w:val="265E483E"/>
    <w:rsid w:val="3209557E"/>
    <w:rsid w:val="3514555A"/>
    <w:rsid w:val="35836062"/>
    <w:rsid w:val="36B17401"/>
    <w:rsid w:val="37427BDA"/>
    <w:rsid w:val="37AB63FA"/>
    <w:rsid w:val="3B0C604C"/>
    <w:rsid w:val="41866321"/>
    <w:rsid w:val="442F34DC"/>
    <w:rsid w:val="478D66F7"/>
    <w:rsid w:val="490026A6"/>
    <w:rsid w:val="4DA9403F"/>
    <w:rsid w:val="4ECC1727"/>
    <w:rsid w:val="51D2437F"/>
    <w:rsid w:val="51EA0D84"/>
    <w:rsid w:val="522653E2"/>
    <w:rsid w:val="53690E56"/>
    <w:rsid w:val="59AB6502"/>
    <w:rsid w:val="5AF90BFC"/>
    <w:rsid w:val="5E746326"/>
    <w:rsid w:val="675E2178"/>
    <w:rsid w:val="6D954BFF"/>
    <w:rsid w:val="7354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nhideWhenUsed="0" w:uiPriority="0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nhideWhenUsed="0" w:uiPriority="0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Times New Roman"/>
      <w:snapToGrid w:val="0"/>
      <w:kern w:val="0"/>
      <w:sz w:val="28"/>
      <w:szCs w:val="20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21"/>
    <w:qFormat/>
    <w:uiPriority w:val="0"/>
  </w:style>
  <w:style w:type="paragraph" w:styleId="3">
    <w:name w:val="Closing"/>
    <w:basedOn w:val="1"/>
    <w:link w:val="22"/>
    <w:qFormat/>
    <w:uiPriority w:val="0"/>
    <w:pPr>
      <w:ind w:left="100" w:leftChars="2100"/>
    </w:pPr>
  </w:style>
  <w:style w:type="paragraph" w:styleId="4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snapToGrid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Emphasis"/>
    <w:basedOn w:val="10"/>
    <w:qFormat/>
    <w:uiPriority w:val="20"/>
  </w:style>
  <w:style w:type="character" w:styleId="13">
    <w:name w:val="HTML Definition"/>
    <w:basedOn w:val="10"/>
    <w:semiHidden/>
    <w:unhideWhenUsed/>
    <w:qFormat/>
    <w:uiPriority w:val="99"/>
  </w:style>
  <w:style w:type="character" w:styleId="14">
    <w:name w:val="HTML Variable"/>
    <w:basedOn w:val="10"/>
    <w:semiHidden/>
    <w:unhideWhenUsed/>
    <w:qFormat/>
    <w:uiPriority w:val="99"/>
  </w:style>
  <w:style w:type="character" w:styleId="15">
    <w:name w:val="Hyperlink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styleId="16">
    <w:name w:val="HTML Code"/>
    <w:basedOn w:val="10"/>
    <w:semiHidden/>
    <w:unhideWhenUsed/>
    <w:qFormat/>
    <w:uiPriority w:val="99"/>
    <w:rPr>
      <w:rFonts w:hint="default" w:ascii="Courier New" w:hAnsi="Courier New" w:eastAsia="Courier New" w:cs="Courier New"/>
      <w:sz w:val="20"/>
    </w:rPr>
  </w:style>
  <w:style w:type="character" w:styleId="17">
    <w:name w:val="HTML Cite"/>
    <w:basedOn w:val="10"/>
    <w:semiHidden/>
    <w:unhideWhenUsed/>
    <w:qFormat/>
    <w:uiPriority w:val="99"/>
  </w:style>
  <w:style w:type="character" w:styleId="18">
    <w:name w:val="HTML Keyboard"/>
    <w:basedOn w:val="10"/>
    <w:semiHidden/>
    <w:unhideWhenUsed/>
    <w:qFormat/>
    <w:uiPriority w:val="99"/>
    <w:rPr>
      <w:rFonts w:hint="default" w:ascii="Courier New" w:hAnsi="Courier New" w:eastAsia="Courier New" w:cs="Courier New"/>
      <w:sz w:val="20"/>
    </w:rPr>
  </w:style>
  <w:style w:type="character" w:styleId="19">
    <w:name w:val="HTML Sample"/>
    <w:basedOn w:val="10"/>
    <w:semiHidden/>
    <w:unhideWhenUsed/>
    <w:qFormat/>
    <w:uiPriority w:val="99"/>
    <w:rPr>
      <w:rFonts w:ascii="Courier New" w:hAnsi="Courier New" w:eastAsia="Courier New" w:cs="Courier New"/>
    </w:rPr>
  </w:style>
  <w:style w:type="character" w:customStyle="1" w:styleId="20">
    <w:name w:val="批注框文本 Char"/>
    <w:basedOn w:val="10"/>
    <w:link w:val="4"/>
    <w:semiHidden/>
    <w:qFormat/>
    <w:uiPriority w:val="99"/>
    <w:rPr>
      <w:rFonts w:ascii="宋体" w:hAnsi="宋体" w:eastAsia="宋体" w:cs="Times New Roman"/>
      <w:snapToGrid w:val="0"/>
      <w:kern w:val="0"/>
      <w:sz w:val="18"/>
      <w:szCs w:val="18"/>
    </w:rPr>
  </w:style>
  <w:style w:type="character" w:customStyle="1" w:styleId="21">
    <w:name w:val="称呼 Char"/>
    <w:basedOn w:val="10"/>
    <w:link w:val="2"/>
    <w:qFormat/>
    <w:uiPriority w:val="0"/>
    <w:rPr>
      <w:rFonts w:ascii="宋体" w:hAnsi="宋体" w:eastAsia="宋体" w:cs="Times New Roman"/>
      <w:snapToGrid w:val="0"/>
      <w:kern w:val="0"/>
      <w:sz w:val="28"/>
      <w:szCs w:val="20"/>
    </w:rPr>
  </w:style>
  <w:style w:type="character" w:customStyle="1" w:styleId="22">
    <w:name w:val="结束语 Char"/>
    <w:basedOn w:val="10"/>
    <w:link w:val="3"/>
    <w:qFormat/>
    <w:uiPriority w:val="0"/>
    <w:rPr>
      <w:rFonts w:ascii="宋体" w:hAnsi="宋体" w:eastAsia="宋体" w:cs="Times New Roman"/>
      <w:snapToGrid w:val="0"/>
      <w:kern w:val="0"/>
      <w:sz w:val="28"/>
      <w:szCs w:val="20"/>
    </w:rPr>
  </w:style>
  <w:style w:type="character" w:customStyle="1" w:styleId="23">
    <w:name w:val="页眉 Char"/>
    <w:basedOn w:val="10"/>
    <w:link w:val="6"/>
    <w:qFormat/>
    <w:uiPriority w:val="99"/>
    <w:rPr>
      <w:rFonts w:ascii="宋体" w:hAnsi="宋体" w:eastAsia="宋体" w:cs="Times New Roman"/>
      <w:snapToGrid w:val="0"/>
      <w:kern w:val="0"/>
      <w:sz w:val="18"/>
      <w:szCs w:val="18"/>
    </w:rPr>
  </w:style>
  <w:style w:type="character" w:customStyle="1" w:styleId="24">
    <w:name w:val="页脚 Char"/>
    <w:basedOn w:val="10"/>
    <w:link w:val="5"/>
    <w:qFormat/>
    <w:uiPriority w:val="99"/>
    <w:rPr>
      <w:rFonts w:ascii="宋体" w:hAnsi="宋体" w:eastAsia="宋体" w:cs="Times New Roman"/>
      <w:snapToGrid w:val="0"/>
      <w:kern w:val="0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 w:firstLineChars="200"/>
    </w:pPr>
    <w:rPr>
      <w:rFonts w:ascii="Times New Roman" w:hAnsi="Times New Roman"/>
      <w:snapToGrid/>
      <w:kern w:val="2"/>
      <w:sz w:val="21"/>
      <w:szCs w:val="21"/>
    </w:rPr>
  </w:style>
  <w:style w:type="character" w:customStyle="1" w:styleId="26">
    <w:name w:val="o2"/>
    <w:basedOn w:val="10"/>
    <w:qFormat/>
    <w:uiPriority w:val="0"/>
    <w:rPr>
      <w:sz w:val="0"/>
      <w:szCs w:val="0"/>
    </w:rPr>
  </w:style>
  <w:style w:type="character" w:customStyle="1" w:styleId="27">
    <w:name w:val="o4"/>
    <w:basedOn w:val="10"/>
    <w:qFormat/>
    <w:uiPriority w:val="0"/>
    <w:rPr>
      <w:sz w:val="0"/>
      <w:szCs w:val="0"/>
    </w:rPr>
  </w:style>
  <w:style w:type="character" w:customStyle="1" w:styleId="28">
    <w:name w:val="o3"/>
    <w:basedOn w:val="10"/>
    <w:qFormat/>
    <w:uiPriority w:val="0"/>
    <w:rPr>
      <w:sz w:val="0"/>
      <w:szCs w:val="0"/>
    </w:rPr>
  </w:style>
  <w:style w:type="character" w:customStyle="1" w:styleId="29">
    <w:name w:val="tab"/>
    <w:basedOn w:val="10"/>
    <w:qFormat/>
    <w:uiPriority w:val="0"/>
    <w:rPr>
      <w:color w:val="A4BCD6"/>
      <w:sz w:val="21"/>
      <w:szCs w:val="21"/>
    </w:rPr>
  </w:style>
  <w:style w:type="character" w:customStyle="1" w:styleId="30">
    <w:name w:val="o1"/>
    <w:basedOn w:val="10"/>
    <w:qFormat/>
    <w:uiPriority w:val="0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00C0E8-FA7E-4E83-BACA-C673D8E767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cqipc</Company>
  <Pages>7</Pages>
  <Words>502</Words>
  <Characters>2863</Characters>
  <Lines>23</Lines>
  <Paragraphs>6</Paragraphs>
  <TotalTime>5</TotalTime>
  <ScaleCrop>false</ScaleCrop>
  <LinksUpToDate>false</LinksUpToDate>
  <CharactersWithSpaces>3359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2018-08-30T07:50:00Z</dcterms:created>
  <dc:creator>Administrator</dc:creator>
  <cp:lastModifiedBy>曾荣</cp:lastModifiedBy>
  <dcterms:modified xsi:type="dcterms:W3CDTF">2020-08-18T07:35:17Z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